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0CFE4" w14:textId="319FBEFB" w:rsidR="00E94014" w:rsidRPr="00184D4B" w:rsidRDefault="00000000">
      <w:pPr>
        <w:pStyle w:val="Title"/>
        <w:rPr>
          <w:rFonts w:ascii="Montserrat" w:eastAsia="Montserrat" w:hAnsi="Montserrat" w:cs="Montserrat"/>
          <w:sz w:val="40"/>
          <w:szCs w:val="40"/>
        </w:rPr>
      </w:pPr>
      <w:r w:rsidRPr="00184D4B">
        <w:rPr>
          <w:rFonts w:ascii="Montserrat" w:eastAsia="Montserrat" w:hAnsi="Montserrat" w:cs="Montserrat"/>
          <w:sz w:val="40"/>
          <w:szCs w:val="40"/>
        </w:rPr>
        <w:t>Data Collector – DNA</w:t>
      </w:r>
      <w:r w:rsidR="00184D4B">
        <w:rPr>
          <w:rFonts w:ascii="Montserrat" w:eastAsia="Montserrat" w:hAnsi="Montserrat" w:cs="Montserrat"/>
          <w:sz w:val="40"/>
          <w:szCs w:val="40"/>
        </w:rPr>
        <w:t xml:space="preserve"> </w:t>
      </w:r>
      <w:r w:rsidRPr="00184D4B">
        <w:rPr>
          <w:rFonts w:ascii="Montserrat" w:eastAsia="Montserrat" w:hAnsi="Montserrat" w:cs="Montserrat"/>
          <w:sz w:val="40"/>
          <w:szCs w:val="40"/>
        </w:rPr>
        <w:t>+</w:t>
      </w:r>
      <w:r w:rsidR="00184D4B">
        <w:rPr>
          <w:rFonts w:ascii="Montserrat" w:eastAsia="Montserrat" w:hAnsi="Montserrat" w:cs="Montserrat"/>
          <w:sz w:val="40"/>
          <w:szCs w:val="40"/>
        </w:rPr>
        <w:t xml:space="preserve"> </w:t>
      </w:r>
      <w:r w:rsidRPr="00184D4B">
        <w:rPr>
          <w:rFonts w:ascii="Montserrat" w:eastAsia="Montserrat" w:hAnsi="Montserrat" w:cs="Montserrat"/>
          <w:sz w:val="40"/>
          <w:szCs w:val="40"/>
        </w:rPr>
        <w:t>Protein Workflow</w:t>
      </w:r>
    </w:p>
    <w:p w14:paraId="75F44B25" w14:textId="77777777" w:rsidR="00E94014" w:rsidRDefault="00000000">
      <w:pPr>
        <w:rPr>
          <w:rFonts w:ascii="Montserrat" w:eastAsia="Montserrat" w:hAnsi="Montserrat" w:cs="Montserrat"/>
          <w:i/>
          <w:sz w:val="20"/>
          <w:szCs w:val="20"/>
        </w:rPr>
      </w:pPr>
      <w:r>
        <w:rPr>
          <w:rFonts w:ascii="Montserrat" w:eastAsia="Montserrat" w:hAnsi="Montserrat" w:cs="Montserrat"/>
          <w:i/>
          <w:sz w:val="20"/>
          <w:szCs w:val="20"/>
        </w:rPr>
        <w:t>Ensure Tapestri Instrument is updated with v3 firmware before use</w:t>
      </w:r>
    </w:p>
    <w:tbl>
      <w:tblPr>
        <w:tblStyle w:val="a2"/>
        <w:tblW w:w="9615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70"/>
        <w:gridCol w:w="2505"/>
        <w:gridCol w:w="2550"/>
        <w:gridCol w:w="2790"/>
      </w:tblGrid>
      <w:tr w:rsidR="00E94014" w14:paraId="3C582D8F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3CB3E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Chapter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8ECA8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Step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BA86C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Question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90456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Image/Data</w:t>
            </w:r>
          </w:p>
        </w:tc>
      </w:tr>
      <w:tr w:rsidR="00E94014" w14:paraId="059F3997" w14:textId="77777777" w:rsidTr="009D1B87">
        <w:trPr>
          <w:trHeight w:val="942"/>
        </w:trPr>
        <w:tc>
          <w:tcPr>
            <w:tcW w:w="1770" w:type="dxa"/>
            <w:vMerge w:val="restart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8AA62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1 a |</w:t>
            </w:r>
          </w:p>
          <w:p w14:paraId="1C0D2681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Prepare Cell Suspension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ADF7B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A |</w:t>
            </w:r>
          </w:p>
          <w:p w14:paraId="4DAC4980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first centrifugation step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C88D7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Cell pellet visible?</w:t>
            </w:r>
          </w:p>
          <w:p w14:paraId="5B6A9C09" w14:textId="77777777"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23F0EFBF" w14:textId="14357341" w:rsidR="00E94014" w:rsidRDefault="009D1B87" w:rsidP="009D1B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480" w:lineRule="auto"/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A2A22" w14:textId="7B45B20C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[15 mL tube with cell pellet]</w:t>
            </w:r>
          </w:p>
        </w:tc>
      </w:tr>
      <w:tr w:rsidR="00E94014" w14:paraId="046D3D9D" w14:textId="77777777" w:rsidTr="009D1B87">
        <w:trPr>
          <w:trHeight w:val="1221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1043C" w14:textId="77777777"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C5C59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B |</w:t>
            </w:r>
          </w:p>
          <w:p w14:paraId="7F2F810B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final washing step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68479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Cell pellet visible?</w:t>
            </w:r>
          </w:p>
          <w:p w14:paraId="49C4EB00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788A6863" w14:textId="77777777"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22783F0F" w14:textId="78F2AA0E"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7F70A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[15 mL tube with cell pellet]</w:t>
            </w:r>
          </w:p>
        </w:tc>
      </w:tr>
      <w:tr w:rsidR="00E94014" w14:paraId="4AD842C5" w14:textId="77777777" w:rsidTr="009D1B87">
        <w:trPr>
          <w:trHeight w:val="1401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150A0" w14:textId="77777777"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F0AD9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C |</w:t>
            </w:r>
          </w:p>
          <w:p w14:paraId="42B02948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First quantification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C9222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Cell concentration quantifiable?</w:t>
            </w:r>
          </w:p>
          <w:p w14:paraId="77EF2087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29B3B76" w14:textId="77777777"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2BBFD6C0" w14:textId="572942CD"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E5964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[Cell suspension on slide, exported from imager] </w:t>
            </w:r>
          </w:p>
        </w:tc>
      </w:tr>
      <w:tr w:rsidR="00E94014" w14:paraId="1C4CCC28" w14:textId="77777777" w:rsidTr="009D1B87">
        <w:trPr>
          <w:trHeight w:val="1842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6598E" w14:textId="77777777"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67C31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D |</w:t>
            </w:r>
          </w:p>
          <w:p w14:paraId="55775B4F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Quantification prior to cell staining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6DB1C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Cell concentration between 20,000 and 30,000 cells/µL in at least 40 µL?</w:t>
            </w:r>
          </w:p>
          <w:p w14:paraId="3F40B337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203A5003" w14:textId="77777777"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302809FE" w14:textId="2BE146FD"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413EB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[Cell suspension on slide, exported from imager, 5X dilution] </w:t>
            </w:r>
          </w:p>
        </w:tc>
      </w:tr>
      <w:tr w:rsidR="00E94014" w14:paraId="2F0BEF81" w14:textId="77777777">
        <w:trPr>
          <w:trHeight w:val="1167"/>
        </w:trPr>
        <w:tc>
          <w:tcPr>
            <w:tcW w:w="1770" w:type="dxa"/>
            <w:vMerge w:val="restart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0CD55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1 b |</w:t>
            </w:r>
          </w:p>
          <w:p w14:paraId="56121590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Stain and Wash Cells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20D6E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E |</w:t>
            </w:r>
          </w:p>
          <w:p w14:paraId="2B59FFD1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first AOC washing step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7BA03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Cell pellet visible?</w:t>
            </w:r>
          </w:p>
          <w:p w14:paraId="4167CAB3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6F23B64D" w14:textId="77777777"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5D8050D" w14:textId="55230897"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69D44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[15 mL tube with cell pellet]</w:t>
            </w:r>
          </w:p>
        </w:tc>
      </w:tr>
      <w:tr w:rsidR="00E94014" w14:paraId="0EE79217" w14:textId="77777777">
        <w:trPr>
          <w:trHeight w:val="1170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FEB5F" w14:textId="77777777"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58E9A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F |</w:t>
            </w:r>
          </w:p>
          <w:p w14:paraId="1DDC83C9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second AOC washing step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887B1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Cell pellet visible?</w:t>
            </w:r>
          </w:p>
          <w:p w14:paraId="553A6AB0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7E1603CE" w14:textId="77777777"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3D1BD687" w14:textId="5FB2549D"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1C4CB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[15 mL tube with cell pellet]</w:t>
            </w:r>
          </w:p>
        </w:tc>
      </w:tr>
      <w:tr w:rsidR="00E94014" w14:paraId="2237E51D" w14:textId="77777777">
        <w:trPr>
          <w:trHeight w:val="1005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C36DF" w14:textId="77777777"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203E4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G |</w:t>
            </w:r>
          </w:p>
          <w:p w14:paraId="6CCC3DD5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third AOC washing step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D05E4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Cell pellet visible?</w:t>
            </w:r>
          </w:p>
          <w:p w14:paraId="5B880339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769831D5" w14:textId="77777777"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BF0843E" w14:textId="383AA0F9"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DEC88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[15 mL tube with cell pellet]</w:t>
            </w:r>
          </w:p>
        </w:tc>
      </w:tr>
      <w:tr w:rsidR="00E94014" w14:paraId="16685FC1" w14:textId="77777777" w:rsidTr="009D1B87">
        <w:trPr>
          <w:trHeight w:val="1680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D5CDB" w14:textId="77777777"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016CC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H |</w:t>
            </w:r>
          </w:p>
          <w:p w14:paraId="593776C3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Final quantification after cell dilution 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3EAD6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Cell concentration between 2,800 and 3,200 cells/µL?</w:t>
            </w:r>
          </w:p>
          <w:p w14:paraId="3FE4DEF8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2C1C33A9" w14:textId="77777777"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A4AB805" w14:textId="78FED7EE"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26F2F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[Cell suspension on slide, exported from imager] </w:t>
            </w:r>
          </w:p>
          <w:p w14:paraId="39F02FF9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E6D2B63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FB10DBA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E94014" w14:paraId="5C85A791" w14:textId="77777777" w:rsidTr="009D1B87">
        <w:trPr>
          <w:trHeight w:val="1401"/>
        </w:trPr>
        <w:tc>
          <w:tcPr>
            <w:tcW w:w="1770" w:type="dxa"/>
            <w:vMerge w:val="restart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E3805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2 |</w:t>
            </w:r>
          </w:p>
          <w:p w14:paraId="3127E78B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Encapsulate Cells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A7D29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A |</w:t>
            </w:r>
          </w:p>
          <w:p w14:paraId="58D07A8A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reagent loading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9E882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Bubbles present in any of the reagents?</w:t>
            </w:r>
          </w:p>
          <w:p w14:paraId="1E599E0B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10361BF" w14:textId="77777777"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6F10C52A" w14:textId="03986873"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8CCCC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[Top view of DNA cartridge w/o gasket applied]</w:t>
            </w:r>
          </w:p>
        </w:tc>
      </w:tr>
      <w:tr w:rsidR="00E94014" w14:paraId="6D67C7DA" w14:textId="77777777" w:rsidTr="009D1B87">
        <w:trPr>
          <w:trHeight w:val="1131"/>
        </w:trPr>
        <w:tc>
          <w:tcPr>
            <w:tcW w:w="1770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A5074" w14:textId="77777777"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D1F67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B |</w:t>
            </w:r>
          </w:p>
          <w:p w14:paraId="465A5ACE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encapsulation program finished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A6702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Emulsions fully intact?</w:t>
            </w:r>
          </w:p>
          <w:p w14:paraId="0E2E66DC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53FA2A75" w14:textId="77777777"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252CC311" w14:textId="2FDCCE32"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41F0B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[Emulsion-safe tube w/ encapsulated cells]</w:t>
            </w:r>
          </w:p>
        </w:tc>
      </w:tr>
      <w:tr w:rsidR="00E94014" w14:paraId="4A7BC19E" w14:textId="77777777" w:rsidTr="009D1B87">
        <w:trPr>
          <w:trHeight w:val="1581"/>
        </w:trPr>
        <w:tc>
          <w:tcPr>
            <w:tcW w:w="1770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AF4C0" w14:textId="77777777"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C3BA6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C |</w:t>
            </w:r>
          </w:p>
          <w:p w14:paraId="04C9173D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encapsulation program finished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D4106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Remaining cell suspension volume [reservoir 2] &lt; 10 µL?</w:t>
            </w:r>
          </w:p>
          <w:p w14:paraId="1304500F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6F5E8727" w14:textId="77777777"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278010DD" w14:textId="46E5EF34"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3B7B6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[Measure volume]</w:t>
            </w:r>
          </w:p>
        </w:tc>
      </w:tr>
      <w:tr w:rsidR="00E94014" w14:paraId="3D296149" w14:textId="77777777" w:rsidTr="009D1B87">
        <w:trPr>
          <w:trHeight w:val="1401"/>
        </w:trPr>
        <w:tc>
          <w:tcPr>
            <w:tcW w:w="1770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FB806" w14:textId="77777777"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367B1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D |</w:t>
            </w:r>
          </w:p>
          <w:p w14:paraId="23ADBCE8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When removing oil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4CE52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Total volume ~100 µL in the tube?</w:t>
            </w:r>
          </w:p>
          <w:p w14:paraId="13DC08EB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30A7481B" w14:textId="77777777"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7B4ECCC6" w14:textId="74204C90"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2CAFB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[Emulsion-safe tube w/ encapsulated cells and oil removed]</w:t>
            </w:r>
          </w:p>
          <w:p w14:paraId="0101CD30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E94014" w14:paraId="1B1E6DA0" w14:textId="77777777">
        <w:trPr>
          <w:trHeight w:val="1480"/>
        </w:trPr>
        <w:tc>
          <w:tcPr>
            <w:tcW w:w="1770" w:type="dxa"/>
            <w:vMerge w:val="restart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605DC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3 |</w:t>
            </w:r>
          </w:p>
          <w:p w14:paraId="6B9BB424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Lyse and Digest Cells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AC695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A |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</w:p>
          <w:p w14:paraId="6881258E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Before thermal cycling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ABA36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Thermal cycling protocol correct?</w:t>
            </w:r>
          </w:p>
          <w:p w14:paraId="6B9D3865" w14:textId="77777777"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5B1769E2" w14:textId="77777777"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21CA167" w14:textId="548B3321"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89B65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[Thermal cycling protocol image]</w:t>
            </w:r>
          </w:p>
        </w:tc>
      </w:tr>
      <w:tr w:rsidR="00E94014" w14:paraId="19D84A57" w14:textId="77777777" w:rsidTr="009D1B87">
        <w:trPr>
          <w:trHeight w:val="1239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0573B" w14:textId="77777777"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F76E7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B |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</w:p>
          <w:p w14:paraId="06818185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Before thermal cycling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279B3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PCR skirt used?</w:t>
            </w:r>
          </w:p>
          <w:p w14:paraId="44138C36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1C02B65" w14:textId="77777777"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3CF6D8B2" w14:textId="38082912"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3FFC6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[Thermal heat block image]</w:t>
            </w:r>
          </w:p>
        </w:tc>
      </w:tr>
      <w:tr w:rsidR="00E94014" w14:paraId="3B74A59E" w14:textId="77777777">
        <w:trPr>
          <w:trHeight w:val="1350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8A54E" w14:textId="77777777"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A4F90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C |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</w:p>
          <w:p w14:paraId="532B4A49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thermal cycling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DBFD7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Emulsions fully intact?</w:t>
            </w:r>
          </w:p>
          <w:p w14:paraId="76457577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D918C03" w14:textId="77777777"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61B858AE" w14:textId="65B57A79"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66211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[Emulsion-safe tube w/ encapsulated cells]</w:t>
            </w:r>
          </w:p>
          <w:p w14:paraId="52385CB7" w14:textId="77777777"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782EEE30" w14:textId="77777777"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E94014" w14:paraId="64BADC21" w14:textId="77777777">
        <w:trPr>
          <w:trHeight w:val="420"/>
        </w:trPr>
        <w:tc>
          <w:tcPr>
            <w:tcW w:w="1770" w:type="dxa"/>
            <w:vMerge w:val="restart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273BF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4 |</w:t>
            </w:r>
          </w:p>
          <w:p w14:paraId="4A1F1597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Barcode Cells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C2C55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A |</w:t>
            </w:r>
          </w:p>
          <w:p w14:paraId="0D8D70A1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reagent loading, priming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6895D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Bubbles present in any of the reagents?</w:t>
            </w:r>
          </w:p>
          <w:p w14:paraId="0F706318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82F4F14" w14:textId="77777777"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65964CEF" w14:textId="1CD912C1"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25606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[Top view of DNA cartridge w/o gasket applied]</w:t>
            </w:r>
          </w:p>
          <w:p w14:paraId="247AFEEB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D9255F0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1F7A67E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E94014" w14:paraId="2E1868E2" w14:textId="77777777" w:rsidTr="009D1B87">
        <w:trPr>
          <w:trHeight w:val="1446"/>
        </w:trPr>
        <w:tc>
          <w:tcPr>
            <w:tcW w:w="1770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BCC35" w14:textId="77777777"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5EE83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B |</w:t>
            </w:r>
          </w:p>
          <w:p w14:paraId="63CBE896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reagent loading, barcoding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6A9E5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Bubbles present in any of the reagents?</w:t>
            </w:r>
          </w:p>
          <w:p w14:paraId="34D08325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FB57C37" w14:textId="77777777"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3E43EAD3" w14:textId="45D19578"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465F6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[Top view of DNA cartridge w/o gasket applied]</w:t>
            </w:r>
          </w:p>
        </w:tc>
      </w:tr>
      <w:tr w:rsidR="00E94014" w14:paraId="040219F1" w14:textId="77777777">
        <w:trPr>
          <w:trHeight w:val="420"/>
        </w:trPr>
        <w:tc>
          <w:tcPr>
            <w:tcW w:w="1770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C69C2" w14:textId="77777777"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23881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C |</w:t>
            </w:r>
          </w:p>
          <w:p w14:paraId="4B6E7E76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barcoding program finished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64749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Emulsions fully intact and evenly distributed?</w:t>
            </w:r>
          </w:p>
          <w:p w14:paraId="4B19B43B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F3CA60C" w14:textId="77777777"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342406D0" w14:textId="48D27865"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6290F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[8x emulsion-safe tubes w/ barcoded cells] </w:t>
            </w:r>
          </w:p>
        </w:tc>
      </w:tr>
      <w:tr w:rsidR="00E94014" w14:paraId="3882A8E8" w14:textId="77777777">
        <w:trPr>
          <w:trHeight w:val="420"/>
        </w:trPr>
        <w:tc>
          <w:tcPr>
            <w:tcW w:w="1770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9DED5" w14:textId="77777777"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678A2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D |</w:t>
            </w:r>
          </w:p>
          <w:p w14:paraId="48DE9DDE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barcoding program finished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B1E46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Record remaining Barcoding Bead volume [reservoir 7]</w:t>
            </w:r>
          </w:p>
          <w:p w14:paraId="05A527FE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073FA03" w14:textId="77777777"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2BFBF678" w14:textId="0C1774E5"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B2019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[Measure volume]</w:t>
            </w:r>
          </w:p>
          <w:p w14:paraId="1D7B5C5D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20932A3D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8C82074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091E81E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E94014" w14:paraId="4DFF2540" w14:textId="77777777" w:rsidTr="009D1B87">
        <w:trPr>
          <w:trHeight w:val="1356"/>
        </w:trPr>
        <w:tc>
          <w:tcPr>
            <w:tcW w:w="1770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6963D" w14:textId="77777777"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E605A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E |</w:t>
            </w:r>
          </w:p>
          <w:p w14:paraId="3D932D65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barcoding program finished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14738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Record remaining Barcode Mix volume [reservoir 8]</w:t>
            </w:r>
          </w:p>
          <w:p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E5087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[Measure volume]</w:t>
            </w:r>
          </w:p>
          <w:p w14:paraId="54142B40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24CC18C8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4DF8507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E94014" w14:paraId="7D8BC46A" w14:textId="77777777">
        <w:trPr>
          <w:trHeight w:val="420"/>
        </w:trPr>
        <w:tc>
          <w:tcPr>
            <w:tcW w:w="1770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4DB92" w14:textId="77777777"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84946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F |</w:t>
            </w:r>
          </w:p>
          <w:p w14:paraId="5F100F71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When removing oil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D5C6A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Total volume ~100 µL in each tube?</w:t>
            </w:r>
          </w:p>
          <w:p w14:paraId="153EF360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38A05CA1" w14:textId="77777777"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2B0B6B70" w14:textId="2B95FC6F"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57F0D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[8x emulsion-safe tubes w/ barcoded cells and oil removed]</w:t>
            </w:r>
          </w:p>
          <w:p w14:paraId="69880DFB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238D448E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E94014" w14:paraId="5B30F1F2" w14:textId="77777777">
        <w:trPr>
          <w:trHeight w:val="420"/>
        </w:trPr>
        <w:tc>
          <w:tcPr>
            <w:tcW w:w="1770" w:type="dxa"/>
            <w:vMerge w:val="restart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B05A0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5 |</w:t>
            </w:r>
          </w:p>
          <w:p w14:paraId="3A13B35A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Targeted PCR Amplification</w:t>
            </w:r>
          </w:p>
          <w:p w14:paraId="20D450A6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6B8B0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A |</w:t>
            </w:r>
          </w:p>
          <w:p w14:paraId="4487FD3F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Before thermal cycling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B3467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Thermal cycling protocol correct?</w:t>
            </w:r>
          </w:p>
          <w:p w14:paraId="38E61714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6FE913AC" w14:textId="77777777"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6E1034ED" w14:textId="4989870A"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B600E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[Thermal cycling protocol without tubes, started with remaining time visible]</w:t>
            </w:r>
          </w:p>
        </w:tc>
      </w:tr>
      <w:tr w:rsidR="00E94014" w14:paraId="20AE1A98" w14:textId="77777777">
        <w:trPr>
          <w:trHeight w:val="420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EAA4D" w14:textId="77777777"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8408F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B |</w:t>
            </w:r>
          </w:p>
          <w:p w14:paraId="7BF1A010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Before thermal cycling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67826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PCR skirt used?</w:t>
            </w:r>
          </w:p>
          <w:p w14:paraId="4A8C510D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81808A6" w14:textId="77777777"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40E3452" w14:textId="339539ED"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889CE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[Thermal heat block image]</w:t>
            </w:r>
          </w:p>
          <w:p w14:paraId="01F3087C" w14:textId="77777777"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54AB6D16" w14:textId="77777777"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2FF9E40A" w14:textId="77777777"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E94014" w14:paraId="6FDE90AB" w14:textId="77777777" w:rsidTr="009D1B87">
        <w:trPr>
          <w:trHeight w:val="1140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EED38" w14:textId="77777777"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F596E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C |</w:t>
            </w:r>
          </w:p>
          <w:p w14:paraId="74B6B3DD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thermal cycling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F1C80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Emulsions fully intact?</w:t>
            </w:r>
          </w:p>
          <w:p w14:paraId="64950DAD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312133FE" w14:textId="77777777"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53A8202" w14:textId="34D6CF74"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A7099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[8x emulsion-safe tubes w/ barcoded cells] </w:t>
            </w:r>
          </w:p>
        </w:tc>
      </w:tr>
      <w:tr w:rsidR="00E94014" w14:paraId="22B2A903" w14:textId="77777777" w:rsidTr="009D1B87">
        <w:trPr>
          <w:trHeight w:val="1392"/>
        </w:trPr>
        <w:tc>
          <w:tcPr>
            <w:tcW w:w="1770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0F053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6 |</w:t>
            </w:r>
          </w:p>
          <w:p w14:paraId="49F071E6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Emulsion Breakage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E64EA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A |</w:t>
            </w:r>
          </w:p>
          <w:p w14:paraId="62822F1C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emulsion breakage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637AA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Emulsions fully broken?</w:t>
            </w:r>
          </w:p>
          <w:p w14:paraId="01A23D38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49F8A94" w14:textId="77777777"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8133342" w14:textId="39AB5867"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2415F" w14:textId="0BD5CD9F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[8x emulsion-safe tubes w/ b</w:t>
            </w:r>
            <w:r w:rsidR="009D1B87">
              <w:rPr>
                <w:rFonts w:ascii="Montserrat" w:eastAsia="Montserrat" w:hAnsi="Montserrat" w:cs="Montserrat"/>
                <w:sz w:val="20"/>
                <w:szCs w:val="20"/>
              </w:rPr>
              <w:t>ro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ken emulsions] </w:t>
            </w:r>
          </w:p>
        </w:tc>
      </w:tr>
      <w:tr w:rsidR="00E94014" w14:paraId="3AE13CF0" w14:textId="77777777" w:rsidTr="009D1B87">
        <w:trPr>
          <w:trHeight w:val="1410"/>
        </w:trPr>
        <w:tc>
          <w:tcPr>
            <w:tcW w:w="177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AA737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7 |</w:t>
            </w:r>
          </w:p>
          <w:p w14:paraId="22BDBBA1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Cleanup PCR Products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3D060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A |</w:t>
            </w:r>
          </w:p>
          <w:p w14:paraId="4FEDD841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enzymatic cleanup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E063C" w14:textId="77777777"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Sample spun down and transferred to new tube after enzymatic cleanup? </w:t>
            </w:r>
          </w:p>
          <w:p w14:paraId="4D9216B8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787E7279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25FA7FCC" w14:textId="45A58410"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B9E1A" w14:textId="1C0AC922" w:rsidR="00E94014" w:rsidRDefault="00000000" w:rsidP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[Sample after transfer to new tube] </w:t>
            </w:r>
          </w:p>
          <w:p w14:paraId="232D4EF2" w14:textId="77777777"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C3A6B5D" w14:textId="77777777"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8359346" w14:textId="77777777"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A5F98A9" w14:textId="77777777"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0702FAA" w14:textId="77777777"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E94014" w14:paraId="7D50E628" w14:textId="77777777">
        <w:trPr>
          <w:trHeight w:val="400"/>
        </w:trPr>
        <w:tc>
          <w:tcPr>
            <w:tcW w:w="1770" w:type="dxa"/>
            <w:vMerge w:val="restart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B7722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8 |</w:t>
            </w:r>
          </w:p>
          <w:p w14:paraId="2DF64EC3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PCR Target Library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8489C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A |</w:t>
            </w:r>
          </w:p>
          <w:p w14:paraId="5346643C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quantification w/ Qubit (Final Libraries)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02A49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Library concentration within spec?              </w:t>
            </w:r>
          </w:p>
          <w:p w14:paraId="25E32037" w14:textId="77777777"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557B4D3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DNA: &gt; 2.0 ng/µL</w:t>
            </w:r>
          </w:p>
          <w:p w14:paraId="60C0CA22" w14:textId="0FD90524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Protein: &gt; </w:t>
            </w:r>
            <w:r w:rsidR="00732466">
              <w:rPr>
                <w:rFonts w:ascii="Montserrat" w:eastAsia="Montserrat" w:hAnsi="Montserrat" w:cs="Montserrat"/>
                <w:sz w:val="20"/>
                <w:szCs w:val="20"/>
              </w:rPr>
              <w:t>1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>.0 ng/µL</w:t>
            </w:r>
          </w:p>
          <w:p w14:paraId="5F175F21" w14:textId="77777777"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EA95A98" w14:textId="28DA4079"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53862" w14:textId="77777777"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[Qubit reading]</w:t>
            </w:r>
          </w:p>
        </w:tc>
      </w:tr>
      <w:tr w:rsidR="00732466" w14:paraId="29E65BBD" w14:textId="77777777" w:rsidTr="00B11A56">
        <w:trPr>
          <w:trHeight w:val="2373"/>
        </w:trPr>
        <w:tc>
          <w:tcPr>
            <w:tcW w:w="1770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A9594" w14:textId="77777777" w:rsidR="00732466" w:rsidRDefault="00732466" w:rsidP="007324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90AC8" w14:textId="2392746D" w:rsidR="00732466" w:rsidRDefault="00564BB4" w:rsidP="00732466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B</w:t>
            </w:r>
            <w:r w:rsidR="00732466">
              <w:rPr>
                <w:rFonts w:ascii="Montserrat" w:eastAsia="Montserrat" w:hAnsi="Montserrat" w:cs="Montserrat"/>
                <w:b/>
                <w:sz w:val="20"/>
                <w:szCs w:val="20"/>
              </w:rPr>
              <w:t xml:space="preserve"> |</w:t>
            </w:r>
          </w:p>
          <w:p w14:paraId="64CF8773" w14:textId="77777777" w:rsidR="00732466" w:rsidRDefault="00732466" w:rsidP="00732466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Bioanalyzer or TapeStation Results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1AC64" w14:textId="77777777" w:rsidR="00732466" w:rsidRDefault="00732466" w:rsidP="00732466">
            <w:pPr>
              <w:widowControl w:val="0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Expected peak at ~460 bp (DNA library) and ~250 bp (protein library) with few (&lt;5%) off-target fragments (e.g., primer dimers)?</w:t>
            </w:r>
          </w:p>
          <w:p w14:paraId="488BBE70" w14:textId="77777777" w:rsidR="00732466" w:rsidRDefault="00732466" w:rsidP="00732466">
            <w:pPr>
              <w:widowControl w:val="0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AB60F00" w14:textId="77777777" w:rsidR="00732466" w:rsidRDefault="00732466" w:rsidP="00732466">
            <w:pPr>
              <w:widowControl w:val="0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88C3D18" w14:textId="003FEEBE" w:rsidR="00732466" w:rsidRDefault="00732466" w:rsidP="00732466">
            <w:pPr>
              <w:widowControl w:val="0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5FD62" w14:textId="60BB4917" w:rsidR="00732466" w:rsidRDefault="00732466" w:rsidP="00732466">
            <w:pPr>
              <w:widowControl w:val="0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[Fragment analyzer results]</w:t>
            </w:r>
          </w:p>
        </w:tc>
      </w:tr>
    </w:tbl>
    <w:p w14:paraId="3A835E79" w14:textId="77777777" w:rsidR="00E94014" w:rsidRDefault="00E94014" w:rsidP="0031448A">
      <w:pPr>
        <w:pStyle w:val="Title"/>
        <w:rPr>
          <w:rFonts w:ascii="Montserrat" w:eastAsia="Montserrat" w:hAnsi="Montserrat" w:cs="Montserrat"/>
        </w:rPr>
      </w:pPr>
      <w:bookmarkStart w:id="0" w:name="_heading=h.44sinio" w:colFirst="0" w:colLast="0"/>
      <w:bookmarkEnd w:id="0"/>
    </w:p>
    <w:sectPr w:rsidR="00E940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C1C8A" w14:textId="77777777" w:rsidR="0067692C" w:rsidRDefault="0067692C">
      <w:pPr>
        <w:spacing w:line="240" w:lineRule="auto"/>
      </w:pPr>
      <w:r>
        <w:separator/>
      </w:r>
    </w:p>
  </w:endnote>
  <w:endnote w:type="continuationSeparator" w:id="0">
    <w:p w14:paraId="5841FD90" w14:textId="77777777" w:rsidR="0067692C" w:rsidRDefault="006769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roxima Nova">
    <w:altName w:val="Tahoma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6D564" w14:textId="77777777" w:rsidR="005C32EC" w:rsidRDefault="005C3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2C6FA" w14:textId="77777777" w:rsidR="005C32EC" w:rsidRDefault="005C3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9D57D" w14:textId="77777777" w:rsidR="005C32EC" w:rsidRDefault="005C3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F7525" w14:textId="77777777" w:rsidR="0067692C" w:rsidRDefault="0067692C">
      <w:pPr>
        <w:spacing w:line="240" w:lineRule="auto"/>
      </w:pPr>
      <w:r>
        <w:separator/>
      </w:r>
    </w:p>
  </w:footnote>
  <w:footnote w:type="continuationSeparator" w:id="0">
    <w:p w14:paraId="413CF6F7" w14:textId="77777777" w:rsidR="0067692C" w:rsidRDefault="006769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29104" w14:textId="77777777" w:rsidR="005C32EC" w:rsidRDefault="005C3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333AF" w14:textId="63314416" w:rsidR="00E94014" w:rsidRDefault="00000000">
    <w:pPr>
      <w:spacing w:line="240" w:lineRule="auto"/>
      <w:jc w:val="right"/>
      <w:rPr>
        <w:rFonts w:ascii="Montserrat" w:eastAsia="Montserrat" w:hAnsi="Montserrat" w:cs="Montserrat"/>
        <w:sz w:val="15"/>
        <w:szCs w:val="15"/>
      </w:rPr>
    </w:pPr>
    <w:r>
      <w:rPr>
        <w:rFonts w:ascii="Montserrat" w:eastAsia="Montserrat" w:hAnsi="Montserrat" w:cs="Montserrat"/>
        <w:sz w:val="15"/>
        <w:szCs w:val="15"/>
      </w:rPr>
      <w:t xml:space="preserve">Rev</w:t>
    </w:r>
    <w:r w:rsidR="005C32EC">
      <w:rPr>
        <w:rFonts w:ascii="Montserrat" w:eastAsia="Montserrat" w:hAnsi="Montserrat" w:cs="Montserrat"/>
        <w:sz w:val="15"/>
        <w:szCs w:val="15"/>
      </w:rPr>
      <w:t>C</w:t>
    </w:r>
  </w:p>
  <w:p w14:paraId="59B2A8F3" w14:textId="20D8FE7C" w:rsidR="00E94014" w:rsidRDefault="005C32EC">
    <w:pPr>
      <w:spacing w:line="240" w:lineRule="auto"/>
      <w:jc w:val="right"/>
      <w:rPr>
        <w:rFonts w:ascii="Proxima Nova" w:eastAsia="Proxima Nova" w:hAnsi="Proxima Nova" w:cs="Proxima Nova"/>
      </w:rPr>
    </w:pPr>
    <w:r>
      <w:rPr>
        <w:rFonts w:ascii="Montserrat" w:eastAsia="Montserrat" w:hAnsi="Montserrat" w:cs="Montserrat"/>
        <w:sz w:val="15"/>
        <w:szCs w:val="15"/>
      </w:rPr>
      <w:t>16/09/26</w:t>
    </w:r>
    <w:r w:rsidR="00000000">
      <w:rPr>
        <w:rFonts w:ascii="Montserrat" w:eastAsia="Montserrat" w:hAnsi="Montserrat" w:cs="Montserrat"/>
        <w:sz w:val="15"/>
        <w:szCs w:val="15"/>
      </w:rPr>
      <w:t/>
    </w:r>
    <w:r w:rsidR="00000000">
      <w:rPr>
        <w:rFonts w:ascii="Proxima Nova" w:eastAsia="Proxima Nova" w:hAnsi="Proxima Nova" w:cs="Proxima Nova"/>
        <w:noProof/>
      </w:rPr>
      <w:drawing>
        <wp:anchor distT="57150" distB="57150" distL="57150" distR="57150" simplePos="0" relativeHeight="251658240" behindDoc="0" locked="0" layoutInCell="1" hidden="0" allowOverlap="1" wp14:anchorId="627FA98A" wp14:editId="5697FA28">
          <wp:simplePos x="0" y="0"/>
          <wp:positionH relativeFrom="page">
            <wp:posOffset>914400</wp:posOffset>
          </wp:positionH>
          <wp:positionV relativeFrom="page">
            <wp:posOffset>495300</wp:posOffset>
          </wp:positionV>
          <wp:extent cx="1281545" cy="190500"/>
          <wp:effectExtent l="0" t="0" r="0" b="0"/>
          <wp:wrapSquare wrapText="bothSides" distT="57150" distB="57150" distL="57150" distR="5715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1545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52AC2" w14:textId="0E7E1F62" w:rsidR="00E94014" w:rsidRDefault="00184D4B">
    <w:r>
      <w:rPr>
        <w:noProof/>
      </w:rPr>
      <w:drawing>
        <wp:anchor distT="0" distB="0" distL="114300" distR="114300" simplePos="0" relativeHeight="251660288" behindDoc="0" locked="0" layoutInCell="1" hidden="0" allowOverlap="1" wp14:anchorId="1786BA89" wp14:editId="26AEDBA2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427480" cy="219075"/>
          <wp:effectExtent l="0" t="0" r="0" b="0"/>
          <wp:wrapNone/>
          <wp:docPr id="995850801" name="Picture 995850801" descr="A picture containing 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 picture containing tex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7480" cy="219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014"/>
    <w:rsid w:val="00071889"/>
    <w:rsid w:val="00184D4B"/>
    <w:rsid w:val="00234FBA"/>
    <w:rsid w:val="0031448A"/>
    <w:rsid w:val="003B7D66"/>
    <w:rsid w:val="00564BB4"/>
    <w:rsid w:val="005C32EC"/>
    <w:rsid w:val="005E6021"/>
    <w:rsid w:val="0067692C"/>
    <w:rsid w:val="00732466"/>
    <w:rsid w:val="0078471D"/>
    <w:rsid w:val="009D1B87"/>
    <w:rsid w:val="00B11A56"/>
    <w:rsid w:val="00E94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13E22"/>
  <w15:docId w15:val="{03A38BFB-6587-CB4E-B6C0-228BAADE9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666E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6EC"/>
  </w:style>
  <w:style w:type="paragraph" w:styleId="Footer">
    <w:name w:val="footer"/>
    <w:basedOn w:val="Normal"/>
    <w:link w:val="FooterChar"/>
    <w:uiPriority w:val="99"/>
    <w:unhideWhenUsed/>
    <w:rsid w:val="000666E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6EC"/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ZUHzhtfG1KpwAqmIInYH2xDmww==">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Marcos Arribas-Layton</cp:lastModifiedBy>
  <cp:revision>7</cp:revision>
  <dcterms:created xsi:type="dcterms:W3CDTF">2023-07-28T20:46:00Z</dcterms:created>
  <dcterms:modified xsi:type="dcterms:W3CDTF">2023-12-05T19:25:00Z</dcterms:modified>
</cp:coreProperties>
</file>